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600" w:lineRule="exact"/>
        <w:rPr>
          <w:rFonts w:ascii="Times New Roman" w:hAnsi="Times New Roman" w:eastAsia="黑体"/>
          <w:color w:val="000000"/>
          <w:kern w:val="0"/>
          <w:szCs w:val="32"/>
        </w:rPr>
      </w:pPr>
      <w:r>
        <w:rPr>
          <w:rFonts w:ascii="Times New Roman" w:hAnsi="Times New Roman" w:eastAsia="黑体"/>
          <w:color w:val="000000"/>
          <w:kern w:val="0"/>
          <w:szCs w:val="32"/>
        </w:rPr>
        <w:t>附件1</w:t>
      </w:r>
    </w:p>
    <w:p>
      <w:pPr>
        <w:widowControl/>
        <w:adjustRightInd w:val="0"/>
        <w:snapToGrid w:val="0"/>
        <w:spacing w:line="600" w:lineRule="exact"/>
        <w:rPr>
          <w:rFonts w:ascii="Times New Roman" w:hAnsi="Times New Roman" w:eastAsia="方正小标宋简体"/>
          <w:bCs/>
          <w:color w:val="000000"/>
          <w:kern w:val="0"/>
          <w:sz w:val="44"/>
          <w:szCs w:val="44"/>
        </w:rPr>
      </w:pPr>
    </w:p>
    <w:p>
      <w:pPr>
        <w:widowControl/>
        <w:adjustRightInd w:val="0"/>
        <w:snapToGrid w:val="0"/>
        <w:spacing w:line="600" w:lineRule="exact"/>
        <w:jc w:val="center"/>
        <w:rPr>
          <w:rFonts w:ascii="Times New Roman" w:hAnsi="Times New Roman" w:eastAsia="方正小标宋简体"/>
          <w:bCs/>
          <w:color w:val="000000"/>
          <w:kern w:val="0"/>
          <w:sz w:val="44"/>
          <w:szCs w:val="44"/>
        </w:rPr>
      </w:pPr>
      <w:r>
        <w:rPr>
          <w:rFonts w:ascii="Times New Roman" w:hAnsi="Times New Roman" w:eastAsia="方正小标宋简体"/>
          <w:bCs/>
          <w:color w:val="000000"/>
          <w:kern w:val="0"/>
          <w:sz w:val="44"/>
          <w:szCs w:val="44"/>
        </w:rPr>
        <w:t>2020年省“八大发展战略”选题指南</w:t>
      </w:r>
    </w:p>
    <w:p>
      <w:pPr>
        <w:widowControl/>
        <w:adjustRightInd w:val="0"/>
        <w:snapToGrid w:val="0"/>
        <w:spacing w:line="600" w:lineRule="exact"/>
        <w:rPr>
          <w:rFonts w:ascii="Times New Roman" w:hAnsi="Times New Roman" w:eastAsia="方正小标宋简体"/>
          <w:bCs/>
          <w:color w:val="000000"/>
          <w:kern w:val="0"/>
          <w:sz w:val="44"/>
          <w:szCs w:val="44"/>
        </w:rPr>
      </w:pPr>
    </w:p>
    <w:p>
      <w:pPr>
        <w:widowControl/>
        <w:adjustRightInd w:val="0"/>
        <w:snapToGrid w:val="0"/>
        <w:spacing w:line="600" w:lineRule="exact"/>
        <w:ind w:firstLine="641"/>
        <w:rPr>
          <w:rFonts w:ascii="Times New Roman" w:hAnsi="Times New Roman" w:eastAsia="黑体"/>
          <w:color w:val="000000"/>
          <w:kern w:val="0"/>
          <w:szCs w:val="32"/>
        </w:rPr>
      </w:pPr>
      <w:r>
        <w:rPr>
          <w:rFonts w:ascii="Times New Roman" w:hAnsi="Times New Roman" w:eastAsia="黑体"/>
          <w:color w:val="000000"/>
          <w:kern w:val="0"/>
          <w:szCs w:val="32"/>
        </w:rPr>
        <w:t>一、方向性选题（仅作为研究范围和方向，可围绕选题自行设计题目进行研究）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1.山东高水平全面建成小康社会历史进程与实践经验研究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2.山东全面建成小康社会与开启基本实现现代化新征程有机衔接研究</w:t>
      </w:r>
      <w:bookmarkStart w:id="0" w:name="_GoBack"/>
      <w:bookmarkEnd w:id="0"/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3.山东沿黄地区中心城市及城市群高质量发展问题研究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4.山东半岛城市群发展问题研究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5.省会、胶东、鲁南三大经济圈一体化发展问题研究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6.青岛上合组织地方贸易合作示范区建设策略路径研究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7.山东扩大新一轮消费体制机制创新研究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8.山东打造优势产业集群问题研究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9.山东传统产业布局调整和优势再造问题研究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10.山东力争率先建成创新型省份问题研究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11.山东民营企业高质量发展问题研究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12.推进山东城乡治理体系和治理能力现代化模式研究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13.山东应急管理改革问题研究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14.新冠疫情对山东经济社会发展的影响及对策研究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15.山东民生保障重大问题模式改革创新研究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16.山东文旅融合发展问题研究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17.大运河山东段建设研究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18.齐长城国家文化公园建设问题研究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 w:eastAsia="黑体"/>
          <w:color w:val="000000"/>
          <w:kern w:val="0"/>
          <w:szCs w:val="32"/>
        </w:rPr>
      </w:pPr>
      <w:r>
        <w:rPr>
          <w:rFonts w:ascii="Times New Roman" w:hAnsi="Times New Roman" w:eastAsia="黑体"/>
          <w:color w:val="000000"/>
          <w:kern w:val="0"/>
          <w:szCs w:val="32"/>
        </w:rPr>
        <w:t>二、指定性选题（可直接围绕某一选题开展研究，也可围绕该选题的一个或几个关键性问题开展研究）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1.山东培育海洋优势产业问题研究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2.山东推进“一次办好”改革流程再造法治化、机制化研究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3.山东开发区体制机制市场化改革实践研究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4.山东打造“要素跟着项目走”的生态机制研究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5.山东“标准地”改革实践问题研究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6.山东产业转型升级、环境保护、安全生产系统化一体推进研究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7.加强“四新”产业集群培育问题研究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8.推动山东先进制造业和现代服务业深度融合问题研究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9.山东加快技术改造力度、改造提升传统动能问题研究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10.山东推动互联网、人工智能和实体经济深度融合问题研究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11.山东“全周期培养企业”专题研究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12.山东“国企+民企”优势叠加机制创新问题研究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13.山东发挥企业创新主体地位的思路和配套政策问题研究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14.山东财政“三保”能力问题研究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15.中美经贸摩擦背景下山东企业稳就业问题研究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16.山东加大城镇老旧小区改造问题研究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17.“人才兴鲁”体制机制问题研究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18.新时代提升山东干部队伍治理能力对策研究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19.山东关于黄河文化的挖掘、保护和开发问题研究</w:t>
      </w:r>
    </w:p>
    <w:p>
      <w:pPr>
        <w:widowControl/>
        <w:adjustRightInd w:val="0"/>
        <w:snapToGrid w:val="0"/>
        <w:spacing w:line="600" w:lineRule="exact"/>
        <w:ind w:firstLine="632" w:firstLineChars="200"/>
        <w:rPr>
          <w:rFonts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/>
          <w:color w:val="000000"/>
          <w:kern w:val="0"/>
          <w:szCs w:val="32"/>
        </w:rPr>
        <w:t>20.5G时代下的山东舆论生态变化及应对问题研究</w:t>
      </w: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600" w:lineRule="exact"/>
        <w:rPr>
          <w:rFonts w:ascii="Times New Roman" w:hAnsi="Times New Roman"/>
          <w:bCs/>
          <w:color w:val="000000"/>
          <w:kern w:val="0"/>
          <w:szCs w:val="32"/>
        </w:rPr>
      </w:pPr>
    </w:p>
    <w:p>
      <w:pPr>
        <w:tabs>
          <w:tab w:val="left" w:pos="4500"/>
        </w:tabs>
        <w:spacing w:line="20" w:lineRule="exact"/>
        <w:contextualSpacing/>
        <w:rPr>
          <w:rFonts w:ascii="Times New Roman" w:hAnsi="Times New Roman"/>
          <w:color w:val="000000"/>
          <w:szCs w:val="32"/>
        </w:rPr>
      </w:pPr>
    </w:p>
    <w:sectPr>
      <w:footerReference r:id="rId3" w:type="default"/>
      <w:footerReference r:id="rId4" w:type="even"/>
      <w:type w:val="continuous"/>
      <w:pgSz w:w="11906" w:h="16838"/>
      <w:pgMar w:top="2098" w:right="1474" w:bottom="1985" w:left="1588" w:header="851" w:footer="1418" w:gutter="0"/>
      <w:cols w:space="72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FZXBSJW--GB1-0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11"/>
        <w:rFonts w:hint="eastAsia" w:ascii="宋体" w:hAnsi="宋体" w:eastAsia="宋体"/>
        <w:sz w:val="28"/>
        <w:szCs w:val="28"/>
      </w:rPr>
    </w:pPr>
    <w:r>
      <w:rPr>
        <w:rStyle w:val="11"/>
        <w:rFonts w:hint="eastAsia" w:ascii="宋体" w:hAnsi="宋体" w:eastAsia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Style w:val="11"/>
        <w:rFonts w:ascii="宋体" w:hAnsi="宋体" w:eastAsia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11"/>
        <w:rFonts w:ascii="宋体" w:hAnsi="宋体" w:eastAsia="宋体"/>
        <w:sz w:val="28"/>
        <w:szCs w:val="28"/>
      </w:rPr>
      <w:t>21</w:t>
    </w:r>
    <w:r>
      <w:rPr>
        <w:rFonts w:ascii="宋体" w:hAnsi="宋体"/>
        <w:sz w:val="28"/>
        <w:szCs w:val="28"/>
      </w:rPr>
      <w:fldChar w:fldCharType="end"/>
    </w:r>
    <w:r>
      <w:rPr>
        <w:rStyle w:val="11"/>
        <w:rFonts w:hint="eastAsia" w:ascii="宋体" w:hAnsi="宋体" w:eastAsia="宋体"/>
        <w:sz w:val="28"/>
        <w:szCs w:val="28"/>
      </w:rPr>
      <w:t xml:space="preserve"> —</w:t>
    </w:r>
  </w:p>
  <w:p>
    <w:pPr>
      <w:pStyle w:val="5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11"/>
        <w:rFonts w:hint="eastAsia" w:ascii="宋体" w:hAnsi="宋体" w:eastAsia="宋体"/>
        <w:sz w:val="28"/>
        <w:szCs w:val="28"/>
      </w:rPr>
    </w:pPr>
    <w:r>
      <w:rPr>
        <w:rStyle w:val="11"/>
        <w:rFonts w:hint="eastAsia" w:ascii="宋体" w:hAnsi="宋体" w:eastAsia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Style w:val="11"/>
        <w:rFonts w:ascii="宋体" w:hAnsi="宋体" w:eastAsia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11"/>
        <w:rFonts w:ascii="宋体" w:hAnsi="宋体" w:eastAsia="宋体"/>
        <w:sz w:val="28"/>
        <w:szCs w:val="28"/>
      </w:rPr>
      <w:t>22</w:t>
    </w:r>
    <w:r>
      <w:rPr>
        <w:rFonts w:ascii="宋体" w:hAnsi="宋体"/>
        <w:sz w:val="28"/>
        <w:szCs w:val="28"/>
      </w:rPr>
      <w:fldChar w:fldCharType="end"/>
    </w:r>
    <w:r>
      <w:rPr>
        <w:rStyle w:val="11"/>
        <w:rFonts w:hint="eastAsia" w:ascii="宋体" w:hAnsi="宋体" w:eastAsia="宋体"/>
        <w:sz w:val="28"/>
        <w:szCs w:val="28"/>
      </w:rPr>
      <w:t xml:space="preserve"> —</w:t>
    </w:r>
  </w:p>
  <w:p>
    <w:pPr>
      <w:pStyle w:val="5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81F"/>
    <w:rsid w:val="00007B17"/>
    <w:rsid w:val="000115F2"/>
    <w:rsid w:val="00021A6C"/>
    <w:rsid w:val="00030C8C"/>
    <w:rsid w:val="00031672"/>
    <w:rsid w:val="00044060"/>
    <w:rsid w:val="00055A28"/>
    <w:rsid w:val="000566BA"/>
    <w:rsid w:val="00056C1D"/>
    <w:rsid w:val="00063DB7"/>
    <w:rsid w:val="00066D58"/>
    <w:rsid w:val="00066FCD"/>
    <w:rsid w:val="000742FB"/>
    <w:rsid w:val="000777A0"/>
    <w:rsid w:val="0008696B"/>
    <w:rsid w:val="000A0B60"/>
    <w:rsid w:val="000A14D4"/>
    <w:rsid w:val="000A72D3"/>
    <w:rsid w:val="000B0E23"/>
    <w:rsid w:val="000C249D"/>
    <w:rsid w:val="000C57D6"/>
    <w:rsid w:val="000C6620"/>
    <w:rsid w:val="000D36C0"/>
    <w:rsid w:val="000E0881"/>
    <w:rsid w:val="000E2F09"/>
    <w:rsid w:val="000E519C"/>
    <w:rsid w:val="000F6571"/>
    <w:rsid w:val="000F7682"/>
    <w:rsid w:val="0010145B"/>
    <w:rsid w:val="00115E0C"/>
    <w:rsid w:val="00122EFC"/>
    <w:rsid w:val="001312F7"/>
    <w:rsid w:val="00131CF0"/>
    <w:rsid w:val="001403F6"/>
    <w:rsid w:val="001440D7"/>
    <w:rsid w:val="00155B1F"/>
    <w:rsid w:val="00156845"/>
    <w:rsid w:val="00170A89"/>
    <w:rsid w:val="00175C9E"/>
    <w:rsid w:val="00196FF7"/>
    <w:rsid w:val="001A7221"/>
    <w:rsid w:val="001B3A6B"/>
    <w:rsid w:val="001B7A85"/>
    <w:rsid w:val="001C0520"/>
    <w:rsid w:val="001C15A7"/>
    <w:rsid w:val="001C1EFA"/>
    <w:rsid w:val="001D2505"/>
    <w:rsid w:val="001D632B"/>
    <w:rsid w:val="001E4DFD"/>
    <w:rsid w:val="001F2661"/>
    <w:rsid w:val="0020598E"/>
    <w:rsid w:val="00213004"/>
    <w:rsid w:val="002151F2"/>
    <w:rsid w:val="00220E97"/>
    <w:rsid w:val="00233D24"/>
    <w:rsid w:val="002350BE"/>
    <w:rsid w:val="00240131"/>
    <w:rsid w:val="0024039B"/>
    <w:rsid w:val="00241DB0"/>
    <w:rsid w:val="00242811"/>
    <w:rsid w:val="0024661A"/>
    <w:rsid w:val="002526D5"/>
    <w:rsid w:val="0025281F"/>
    <w:rsid w:val="00253B65"/>
    <w:rsid w:val="002559BE"/>
    <w:rsid w:val="00277B56"/>
    <w:rsid w:val="0028164D"/>
    <w:rsid w:val="00287A94"/>
    <w:rsid w:val="00292B77"/>
    <w:rsid w:val="002A2D57"/>
    <w:rsid w:val="002B12E3"/>
    <w:rsid w:val="002B6C80"/>
    <w:rsid w:val="002B6D00"/>
    <w:rsid w:val="002C06F5"/>
    <w:rsid w:val="002C398D"/>
    <w:rsid w:val="002C5FF6"/>
    <w:rsid w:val="002D04F4"/>
    <w:rsid w:val="002D6449"/>
    <w:rsid w:val="002D6631"/>
    <w:rsid w:val="002E07F0"/>
    <w:rsid w:val="002E0AA6"/>
    <w:rsid w:val="002E2FE8"/>
    <w:rsid w:val="0030120A"/>
    <w:rsid w:val="0030402B"/>
    <w:rsid w:val="00311A12"/>
    <w:rsid w:val="003139A3"/>
    <w:rsid w:val="00321174"/>
    <w:rsid w:val="00325F5C"/>
    <w:rsid w:val="00327435"/>
    <w:rsid w:val="00327B00"/>
    <w:rsid w:val="003308D4"/>
    <w:rsid w:val="00345277"/>
    <w:rsid w:val="0034651B"/>
    <w:rsid w:val="0035704F"/>
    <w:rsid w:val="00360131"/>
    <w:rsid w:val="00360CAD"/>
    <w:rsid w:val="00366958"/>
    <w:rsid w:val="003732D5"/>
    <w:rsid w:val="003804EF"/>
    <w:rsid w:val="00380F53"/>
    <w:rsid w:val="00381B9B"/>
    <w:rsid w:val="003A1070"/>
    <w:rsid w:val="003A30B6"/>
    <w:rsid w:val="003A527B"/>
    <w:rsid w:val="003A6DAC"/>
    <w:rsid w:val="003B024A"/>
    <w:rsid w:val="003B1944"/>
    <w:rsid w:val="003B5D6D"/>
    <w:rsid w:val="003C5CAE"/>
    <w:rsid w:val="003D41FF"/>
    <w:rsid w:val="003D5C62"/>
    <w:rsid w:val="003D7E44"/>
    <w:rsid w:val="003E497F"/>
    <w:rsid w:val="003E51D7"/>
    <w:rsid w:val="003F1425"/>
    <w:rsid w:val="003F4040"/>
    <w:rsid w:val="00405B73"/>
    <w:rsid w:val="004129FC"/>
    <w:rsid w:val="00413434"/>
    <w:rsid w:val="00421B38"/>
    <w:rsid w:val="00421DF6"/>
    <w:rsid w:val="00437790"/>
    <w:rsid w:val="00437B96"/>
    <w:rsid w:val="00443B93"/>
    <w:rsid w:val="00451304"/>
    <w:rsid w:val="00453119"/>
    <w:rsid w:val="0046612A"/>
    <w:rsid w:val="0047069D"/>
    <w:rsid w:val="00484942"/>
    <w:rsid w:val="00485DFF"/>
    <w:rsid w:val="00487FB1"/>
    <w:rsid w:val="004927CE"/>
    <w:rsid w:val="00494504"/>
    <w:rsid w:val="004972A9"/>
    <w:rsid w:val="004A0CB6"/>
    <w:rsid w:val="004B24E0"/>
    <w:rsid w:val="004B31DC"/>
    <w:rsid w:val="004B6339"/>
    <w:rsid w:val="004C7E56"/>
    <w:rsid w:val="004D5AF1"/>
    <w:rsid w:val="004E007C"/>
    <w:rsid w:val="004E662C"/>
    <w:rsid w:val="004F30B8"/>
    <w:rsid w:val="00502B4D"/>
    <w:rsid w:val="00505C86"/>
    <w:rsid w:val="00506338"/>
    <w:rsid w:val="00514B87"/>
    <w:rsid w:val="0051577D"/>
    <w:rsid w:val="00515D0D"/>
    <w:rsid w:val="005240AA"/>
    <w:rsid w:val="00525AF2"/>
    <w:rsid w:val="00526C66"/>
    <w:rsid w:val="00527A9B"/>
    <w:rsid w:val="0053577E"/>
    <w:rsid w:val="00537884"/>
    <w:rsid w:val="00540CF6"/>
    <w:rsid w:val="0055032F"/>
    <w:rsid w:val="00551E1E"/>
    <w:rsid w:val="00556C30"/>
    <w:rsid w:val="00565A39"/>
    <w:rsid w:val="005721B0"/>
    <w:rsid w:val="00575A49"/>
    <w:rsid w:val="005778CE"/>
    <w:rsid w:val="00584556"/>
    <w:rsid w:val="0059152F"/>
    <w:rsid w:val="00593D19"/>
    <w:rsid w:val="005955C1"/>
    <w:rsid w:val="005A539D"/>
    <w:rsid w:val="005A6427"/>
    <w:rsid w:val="005C1C20"/>
    <w:rsid w:val="005C2592"/>
    <w:rsid w:val="005C776F"/>
    <w:rsid w:val="005D1906"/>
    <w:rsid w:val="005E1AD9"/>
    <w:rsid w:val="005E5D3A"/>
    <w:rsid w:val="005F79EC"/>
    <w:rsid w:val="00606EE8"/>
    <w:rsid w:val="0061258C"/>
    <w:rsid w:val="00612D5B"/>
    <w:rsid w:val="0062107E"/>
    <w:rsid w:val="00621622"/>
    <w:rsid w:val="0062310C"/>
    <w:rsid w:val="00626906"/>
    <w:rsid w:val="00631E5A"/>
    <w:rsid w:val="00637A65"/>
    <w:rsid w:val="00645F0B"/>
    <w:rsid w:val="0065424D"/>
    <w:rsid w:val="00654AF7"/>
    <w:rsid w:val="00657036"/>
    <w:rsid w:val="006635BA"/>
    <w:rsid w:val="006709EE"/>
    <w:rsid w:val="006777C0"/>
    <w:rsid w:val="00680880"/>
    <w:rsid w:val="00690E8B"/>
    <w:rsid w:val="0069328A"/>
    <w:rsid w:val="00694CF6"/>
    <w:rsid w:val="0069554B"/>
    <w:rsid w:val="00696F45"/>
    <w:rsid w:val="006A6D31"/>
    <w:rsid w:val="006B5CE1"/>
    <w:rsid w:val="006B6945"/>
    <w:rsid w:val="006D082C"/>
    <w:rsid w:val="006D5BA9"/>
    <w:rsid w:val="006D60AC"/>
    <w:rsid w:val="006D7104"/>
    <w:rsid w:val="0070247B"/>
    <w:rsid w:val="00706356"/>
    <w:rsid w:val="00710685"/>
    <w:rsid w:val="00715323"/>
    <w:rsid w:val="00716C20"/>
    <w:rsid w:val="00733BFA"/>
    <w:rsid w:val="00737D81"/>
    <w:rsid w:val="007651FB"/>
    <w:rsid w:val="007704C6"/>
    <w:rsid w:val="00780FAD"/>
    <w:rsid w:val="007876CC"/>
    <w:rsid w:val="00791E2D"/>
    <w:rsid w:val="00792F59"/>
    <w:rsid w:val="007A3949"/>
    <w:rsid w:val="007A7CDF"/>
    <w:rsid w:val="007B34F4"/>
    <w:rsid w:val="007B4833"/>
    <w:rsid w:val="007C1123"/>
    <w:rsid w:val="007C1375"/>
    <w:rsid w:val="007D4534"/>
    <w:rsid w:val="007F4401"/>
    <w:rsid w:val="008121AF"/>
    <w:rsid w:val="00817294"/>
    <w:rsid w:val="008207BA"/>
    <w:rsid w:val="008257E2"/>
    <w:rsid w:val="008258DB"/>
    <w:rsid w:val="00833E8D"/>
    <w:rsid w:val="00836E9A"/>
    <w:rsid w:val="0084664F"/>
    <w:rsid w:val="00854080"/>
    <w:rsid w:val="008541FB"/>
    <w:rsid w:val="00855757"/>
    <w:rsid w:val="00861384"/>
    <w:rsid w:val="0086278D"/>
    <w:rsid w:val="00865C67"/>
    <w:rsid w:val="008773C3"/>
    <w:rsid w:val="00883E4A"/>
    <w:rsid w:val="00887C75"/>
    <w:rsid w:val="00892EAE"/>
    <w:rsid w:val="00894EE1"/>
    <w:rsid w:val="008A1625"/>
    <w:rsid w:val="008A1C8B"/>
    <w:rsid w:val="008B1D75"/>
    <w:rsid w:val="008B5A77"/>
    <w:rsid w:val="008C15C2"/>
    <w:rsid w:val="008C1B7F"/>
    <w:rsid w:val="008C61A9"/>
    <w:rsid w:val="008C65FB"/>
    <w:rsid w:val="008C6742"/>
    <w:rsid w:val="008C6CE1"/>
    <w:rsid w:val="008D3C7D"/>
    <w:rsid w:val="008D6880"/>
    <w:rsid w:val="008F1660"/>
    <w:rsid w:val="008F22E4"/>
    <w:rsid w:val="008F3DA3"/>
    <w:rsid w:val="008F6739"/>
    <w:rsid w:val="00904B1A"/>
    <w:rsid w:val="00911215"/>
    <w:rsid w:val="00913A08"/>
    <w:rsid w:val="009141BB"/>
    <w:rsid w:val="00915E9D"/>
    <w:rsid w:val="0091618D"/>
    <w:rsid w:val="00920B36"/>
    <w:rsid w:val="0092240C"/>
    <w:rsid w:val="009257E5"/>
    <w:rsid w:val="00927F7B"/>
    <w:rsid w:val="00934134"/>
    <w:rsid w:val="009342AE"/>
    <w:rsid w:val="009501E2"/>
    <w:rsid w:val="00966520"/>
    <w:rsid w:val="0097030C"/>
    <w:rsid w:val="009704C7"/>
    <w:rsid w:val="00973C93"/>
    <w:rsid w:val="009740AD"/>
    <w:rsid w:val="0097795A"/>
    <w:rsid w:val="00983DBB"/>
    <w:rsid w:val="00986D7C"/>
    <w:rsid w:val="009870CB"/>
    <w:rsid w:val="009A0F32"/>
    <w:rsid w:val="009A1B90"/>
    <w:rsid w:val="009A2706"/>
    <w:rsid w:val="009A53E6"/>
    <w:rsid w:val="009A7DD8"/>
    <w:rsid w:val="009B2FE3"/>
    <w:rsid w:val="009B6320"/>
    <w:rsid w:val="009B67F2"/>
    <w:rsid w:val="009B7558"/>
    <w:rsid w:val="009D5CFC"/>
    <w:rsid w:val="009D78ED"/>
    <w:rsid w:val="009E192F"/>
    <w:rsid w:val="009E337D"/>
    <w:rsid w:val="009E75A0"/>
    <w:rsid w:val="009E77AA"/>
    <w:rsid w:val="009F1DBB"/>
    <w:rsid w:val="009F46A8"/>
    <w:rsid w:val="00A02CD0"/>
    <w:rsid w:val="00A06415"/>
    <w:rsid w:val="00A06A33"/>
    <w:rsid w:val="00A10B8F"/>
    <w:rsid w:val="00A24950"/>
    <w:rsid w:val="00A320ED"/>
    <w:rsid w:val="00A32B2B"/>
    <w:rsid w:val="00A36837"/>
    <w:rsid w:val="00A438B4"/>
    <w:rsid w:val="00A47377"/>
    <w:rsid w:val="00A70032"/>
    <w:rsid w:val="00A709F9"/>
    <w:rsid w:val="00A76413"/>
    <w:rsid w:val="00A82094"/>
    <w:rsid w:val="00A91B0E"/>
    <w:rsid w:val="00AB03D0"/>
    <w:rsid w:val="00AB3643"/>
    <w:rsid w:val="00AB6167"/>
    <w:rsid w:val="00AD3FF9"/>
    <w:rsid w:val="00AE294B"/>
    <w:rsid w:val="00AE6F1A"/>
    <w:rsid w:val="00AF25C4"/>
    <w:rsid w:val="00B00BAD"/>
    <w:rsid w:val="00B0173C"/>
    <w:rsid w:val="00B01EF1"/>
    <w:rsid w:val="00B02C2B"/>
    <w:rsid w:val="00B044C4"/>
    <w:rsid w:val="00B04F85"/>
    <w:rsid w:val="00B1571B"/>
    <w:rsid w:val="00B1575F"/>
    <w:rsid w:val="00B16B46"/>
    <w:rsid w:val="00B20652"/>
    <w:rsid w:val="00B20CC3"/>
    <w:rsid w:val="00B324A7"/>
    <w:rsid w:val="00B33B09"/>
    <w:rsid w:val="00B4270D"/>
    <w:rsid w:val="00B436F5"/>
    <w:rsid w:val="00B53233"/>
    <w:rsid w:val="00B57D85"/>
    <w:rsid w:val="00B61BD6"/>
    <w:rsid w:val="00B626D5"/>
    <w:rsid w:val="00B66538"/>
    <w:rsid w:val="00B66886"/>
    <w:rsid w:val="00B71EAA"/>
    <w:rsid w:val="00B74358"/>
    <w:rsid w:val="00B75347"/>
    <w:rsid w:val="00B82ADB"/>
    <w:rsid w:val="00B86A7A"/>
    <w:rsid w:val="00B951FA"/>
    <w:rsid w:val="00B962C6"/>
    <w:rsid w:val="00B96EC0"/>
    <w:rsid w:val="00BA3B5F"/>
    <w:rsid w:val="00BB105C"/>
    <w:rsid w:val="00BB4CF8"/>
    <w:rsid w:val="00BC5453"/>
    <w:rsid w:val="00BC730C"/>
    <w:rsid w:val="00BD13DE"/>
    <w:rsid w:val="00BD5758"/>
    <w:rsid w:val="00BE0465"/>
    <w:rsid w:val="00BE17EB"/>
    <w:rsid w:val="00BF1318"/>
    <w:rsid w:val="00BF6E40"/>
    <w:rsid w:val="00C03FF7"/>
    <w:rsid w:val="00C11D6F"/>
    <w:rsid w:val="00C13284"/>
    <w:rsid w:val="00C15A72"/>
    <w:rsid w:val="00C17055"/>
    <w:rsid w:val="00C247AF"/>
    <w:rsid w:val="00C25DC5"/>
    <w:rsid w:val="00C324FA"/>
    <w:rsid w:val="00C32A23"/>
    <w:rsid w:val="00C501CC"/>
    <w:rsid w:val="00C512EB"/>
    <w:rsid w:val="00C5265C"/>
    <w:rsid w:val="00C75B6A"/>
    <w:rsid w:val="00C800AF"/>
    <w:rsid w:val="00C827BD"/>
    <w:rsid w:val="00C84857"/>
    <w:rsid w:val="00CA59E8"/>
    <w:rsid w:val="00CA5ACF"/>
    <w:rsid w:val="00CA6240"/>
    <w:rsid w:val="00CC7655"/>
    <w:rsid w:val="00CD088A"/>
    <w:rsid w:val="00CD2366"/>
    <w:rsid w:val="00CD2A42"/>
    <w:rsid w:val="00CD48E7"/>
    <w:rsid w:val="00CE4765"/>
    <w:rsid w:val="00CE4F6D"/>
    <w:rsid w:val="00CE562A"/>
    <w:rsid w:val="00CF0842"/>
    <w:rsid w:val="00D3115B"/>
    <w:rsid w:val="00D31A5B"/>
    <w:rsid w:val="00D33D64"/>
    <w:rsid w:val="00D401FF"/>
    <w:rsid w:val="00D446C8"/>
    <w:rsid w:val="00D448E1"/>
    <w:rsid w:val="00D54026"/>
    <w:rsid w:val="00D56001"/>
    <w:rsid w:val="00D6720A"/>
    <w:rsid w:val="00D70556"/>
    <w:rsid w:val="00D712B7"/>
    <w:rsid w:val="00D8068D"/>
    <w:rsid w:val="00D80EA6"/>
    <w:rsid w:val="00D87B36"/>
    <w:rsid w:val="00D9167E"/>
    <w:rsid w:val="00D94581"/>
    <w:rsid w:val="00DB1544"/>
    <w:rsid w:val="00DB308B"/>
    <w:rsid w:val="00DB3E87"/>
    <w:rsid w:val="00DB513A"/>
    <w:rsid w:val="00DC04E1"/>
    <w:rsid w:val="00DC612B"/>
    <w:rsid w:val="00DC626F"/>
    <w:rsid w:val="00DD05F5"/>
    <w:rsid w:val="00DD39C8"/>
    <w:rsid w:val="00DE2D76"/>
    <w:rsid w:val="00DE5457"/>
    <w:rsid w:val="00DF0A15"/>
    <w:rsid w:val="00E0012E"/>
    <w:rsid w:val="00E15CAF"/>
    <w:rsid w:val="00E16172"/>
    <w:rsid w:val="00E24E13"/>
    <w:rsid w:val="00E31AE8"/>
    <w:rsid w:val="00E42A7F"/>
    <w:rsid w:val="00E43142"/>
    <w:rsid w:val="00E43EFD"/>
    <w:rsid w:val="00E446C8"/>
    <w:rsid w:val="00E56065"/>
    <w:rsid w:val="00E56A3E"/>
    <w:rsid w:val="00E60821"/>
    <w:rsid w:val="00E869A2"/>
    <w:rsid w:val="00E86C6B"/>
    <w:rsid w:val="00E91CE6"/>
    <w:rsid w:val="00EA2CE1"/>
    <w:rsid w:val="00EA4F91"/>
    <w:rsid w:val="00EB5BAF"/>
    <w:rsid w:val="00EB777D"/>
    <w:rsid w:val="00EC1EDE"/>
    <w:rsid w:val="00EC3F79"/>
    <w:rsid w:val="00ED2806"/>
    <w:rsid w:val="00EE0A17"/>
    <w:rsid w:val="00EE2C60"/>
    <w:rsid w:val="00EE3093"/>
    <w:rsid w:val="00EE4D7A"/>
    <w:rsid w:val="00EE777E"/>
    <w:rsid w:val="00EF31C7"/>
    <w:rsid w:val="00F1033C"/>
    <w:rsid w:val="00F21F5E"/>
    <w:rsid w:val="00F43FA6"/>
    <w:rsid w:val="00F45A5B"/>
    <w:rsid w:val="00F50501"/>
    <w:rsid w:val="00F50CB5"/>
    <w:rsid w:val="00F52389"/>
    <w:rsid w:val="00F54131"/>
    <w:rsid w:val="00F54231"/>
    <w:rsid w:val="00F6059F"/>
    <w:rsid w:val="00F62E98"/>
    <w:rsid w:val="00F6416B"/>
    <w:rsid w:val="00F66C85"/>
    <w:rsid w:val="00F70421"/>
    <w:rsid w:val="00F73615"/>
    <w:rsid w:val="00F84AF6"/>
    <w:rsid w:val="00F84DE7"/>
    <w:rsid w:val="00F857D9"/>
    <w:rsid w:val="00F90455"/>
    <w:rsid w:val="00FB70DE"/>
    <w:rsid w:val="00FC0E4A"/>
    <w:rsid w:val="00FC6686"/>
    <w:rsid w:val="00FD42AB"/>
    <w:rsid w:val="00FD51FC"/>
    <w:rsid w:val="00FD5F2B"/>
    <w:rsid w:val="00FD7BA5"/>
    <w:rsid w:val="00FE010E"/>
    <w:rsid w:val="00FE318D"/>
    <w:rsid w:val="00FE3B50"/>
    <w:rsid w:val="00FE6CE1"/>
    <w:rsid w:val="00FF5D33"/>
    <w:rsid w:val="00FF7BA9"/>
    <w:rsid w:val="01F10809"/>
    <w:rsid w:val="04A365B5"/>
    <w:rsid w:val="050223E7"/>
    <w:rsid w:val="0D250146"/>
    <w:rsid w:val="10A12942"/>
    <w:rsid w:val="11BC519D"/>
    <w:rsid w:val="11FB2716"/>
    <w:rsid w:val="13CC456B"/>
    <w:rsid w:val="1804723A"/>
    <w:rsid w:val="1B8E2C03"/>
    <w:rsid w:val="1CD3052F"/>
    <w:rsid w:val="1D070640"/>
    <w:rsid w:val="21CA7B70"/>
    <w:rsid w:val="21E87712"/>
    <w:rsid w:val="224068B3"/>
    <w:rsid w:val="23897D0F"/>
    <w:rsid w:val="253E1802"/>
    <w:rsid w:val="2A6D28E0"/>
    <w:rsid w:val="2BA20682"/>
    <w:rsid w:val="2D193B23"/>
    <w:rsid w:val="2E093EBA"/>
    <w:rsid w:val="2E1848B7"/>
    <w:rsid w:val="30A14AE2"/>
    <w:rsid w:val="31AA05E0"/>
    <w:rsid w:val="322B59EA"/>
    <w:rsid w:val="32577E93"/>
    <w:rsid w:val="329B1A01"/>
    <w:rsid w:val="44B63DE3"/>
    <w:rsid w:val="453D5BCB"/>
    <w:rsid w:val="47452847"/>
    <w:rsid w:val="47537ACA"/>
    <w:rsid w:val="47576C7B"/>
    <w:rsid w:val="47D56B27"/>
    <w:rsid w:val="4E3A3EB0"/>
    <w:rsid w:val="4EDC1FAF"/>
    <w:rsid w:val="4F9B3BAF"/>
    <w:rsid w:val="50355929"/>
    <w:rsid w:val="53BF59E7"/>
    <w:rsid w:val="587A338B"/>
    <w:rsid w:val="5B885ACA"/>
    <w:rsid w:val="5C016104"/>
    <w:rsid w:val="5C84764F"/>
    <w:rsid w:val="5C9D708F"/>
    <w:rsid w:val="62663DF3"/>
    <w:rsid w:val="677E685F"/>
    <w:rsid w:val="6C277F88"/>
    <w:rsid w:val="6E3130BC"/>
    <w:rsid w:val="7167569F"/>
    <w:rsid w:val="763F4C1C"/>
    <w:rsid w:val="768A2EB4"/>
    <w:rsid w:val="77D63446"/>
    <w:rsid w:val="7B1667F1"/>
    <w:rsid w:val="7B875AC8"/>
    <w:rsid w:val="7FB708AD"/>
    <w:rsid w:val="7FD1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10">
    <w:name w:val="Default Paragraph Font"/>
    <w:semiHidden/>
    <w:qFormat/>
    <w:uiPriority w:val="0"/>
    <w:rPr>
      <w:rFonts w:eastAsia="仿宋_GB2312" w:cs="宋体"/>
      <w:color w:val="000000"/>
      <w:sz w:val="24"/>
    </w:rPr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qFormat/>
    <w:uiPriority w:val="0"/>
    <w:pPr>
      <w:ind w:left="100" w:leftChars="2500"/>
    </w:pPr>
  </w:style>
  <w:style w:type="paragraph" w:styleId="4">
    <w:name w:val="Balloon Text"/>
    <w:basedOn w:val="1"/>
    <w:link w:val="13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page number"/>
    <w:basedOn w:val="10"/>
    <w:qFormat/>
    <w:uiPriority w:val="0"/>
  </w:style>
  <w:style w:type="paragraph" w:customStyle="1" w:styleId="12">
    <w:name w:val="Char1 Char Char2 Char Char Char Char"/>
    <w:basedOn w:val="1"/>
    <w:qFormat/>
    <w:uiPriority w:val="0"/>
    <w:pPr>
      <w:tabs>
        <w:tab w:val="left" w:pos="1280"/>
      </w:tabs>
      <w:snapToGrid w:val="0"/>
      <w:spacing w:line="360" w:lineRule="auto"/>
      <w:ind w:left="200"/>
    </w:pPr>
    <w:rPr>
      <w:rFonts w:cs="宋体"/>
      <w:color w:val="000000"/>
      <w:sz w:val="24"/>
    </w:rPr>
  </w:style>
  <w:style w:type="character" w:customStyle="1" w:styleId="13">
    <w:name w:val="批注框文本 Char"/>
    <w:link w:val="4"/>
    <w:qFormat/>
    <w:uiPriority w:val="0"/>
    <w:rPr>
      <w:rFonts w:eastAsia="仿宋_GB2312" w:cs="宋体"/>
      <w:color w:val="000000"/>
      <w:kern w:val="2"/>
      <w:sz w:val="18"/>
      <w:szCs w:val="18"/>
    </w:rPr>
  </w:style>
  <w:style w:type="character" w:customStyle="1" w:styleId="14">
    <w:name w:val="日期 字符"/>
    <w:link w:val="3"/>
    <w:qFormat/>
    <w:uiPriority w:val="0"/>
    <w:rPr>
      <w:rFonts w:eastAsia="仿宋_GB2312" w:cs="宋体"/>
      <w:color w:val="000000"/>
      <w:kern w:val="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848</Words>
  <Characters>4836</Characters>
  <Lines>40</Lines>
  <Paragraphs>11</Paragraphs>
  <TotalTime>4</TotalTime>
  <ScaleCrop>false</ScaleCrop>
  <LinksUpToDate>false</LinksUpToDate>
  <CharactersWithSpaces>5673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2020-06-15T09:28:00Z</dcterms:created>
  <dc:creator>hjl</dc:creator>
  <cp:lastModifiedBy>隺鸟</cp:lastModifiedBy>
  <cp:lastPrinted>2020-06-15T08:54:00Z</cp:lastPrinted>
  <dcterms:modified xsi:type="dcterms:W3CDTF">2020-06-15T11:20:24Z</dcterms:modified>
  <dc:title>鲁社科联字〔2017〕1号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